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4C" w:rsidRDefault="00220C4C" w:rsidP="000130DB">
      <w:pPr>
        <w:pStyle w:val="50"/>
        <w:shd w:val="clear" w:color="auto" w:fill="auto"/>
        <w:spacing w:line="360" w:lineRule="auto"/>
        <w:jc w:val="center"/>
      </w:pPr>
      <w:bookmarkStart w:id="0" w:name="bookmark66"/>
      <w:r w:rsidRPr="00220C4C">
        <w:t>Аннотация дисциплины</w:t>
      </w:r>
    </w:p>
    <w:p w:rsidR="000130DB" w:rsidRPr="00B75A22" w:rsidRDefault="000130DB" w:rsidP="000130DB">
      <w:pPr>
        <w:pStyle w:val="50"/>
        <w:shd w:val="clear" w:color="auto" w:fill="auto"/>
        <w:spacing w:line="360" w:lineRule="auto"/>
        <w:jc w:val="center"/>
      </w:pPr>
      <w:r w:rsidRPr="00B75A22">
        <w:t>Управление изменениями и лидерство</w:t>
      </w:r>
      <w:bookmarkEnd w:id="0"/>
    </w:p>
    <w:p w:rsidR="000130DB" w:rsidRPr="00B75A22" w:rsidRDefault="000130DB" w:rsidP="000130D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0130DB" w:rsidRPr="00B75A22" w:rsidRDefault="000130DB" w:rsidP="00C91349">
      <w:pPr>
        <w:pStyle w:val="60"/>
        <w:shd w:val="clear" w:color="auto" w:fill="auto"/>
        <w:spacing w:line="360" w:lineRule="auto"/>
        <w:ind w:firstLine="709"/>
        <w:rPr>
          <w:rFonts w:ascii="Times New Roman" w:hAnsi="Times New Roman" w:cs="Times New Roman"/>
        </w:rPr>
      </w:pPr>
      <w:r w:rsidRPr="00B75A22">
        <w:rPr>
          <w:rStyle w:val="61"/>
          <w:rFonts w:ascii="Times New Roman" w:hAnsi="Times New Roman" w:cs="Times New Roman"/>
        </w:rPr>
        <w:t xml:space="preserve">Цель дисциплины </w:t>
      </w:r>
      <w:r w:rsidR="00C91349" w:rsidRPr="00C91349">
        <w:rPr>
          <w:rFonts w:ascii="Times New Roman" w:hAnsi="Times New Roman" w:cs="Times New Roman"/>
        </w:rPr>
        <w:t>формирование у студентов системы знаний в области теории и практики управления изменениями в организациях.</w:t>
      </w:r>
    </w:p>
    <w:p w:rsidR="000130DB" w:rsidRPr="00B75A22" w:rsidRDefault="000130DB" w:rsidP="000130D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в структуре ООП </w:t>
      </w:r>
      <w:r w:rsidRPr="00B75A22">
        <w:t xml:space="preserve">- дисциплина «Управление изменениями и лидерство» </w:t>
      </w:r>
      <w:r>
        <w:t>является дисциплиной модуля</w:t>
      </w:r>
      <w:r w:rsidRPr="000130DB">
        <w:t xml:space="preserve"> </w:t>
      </w:r>
      <w:r w:rsidR="00C200A9">
        <w:t xml:space="preserve">профиля </w:t>
      </w:r>
      <w:r w:rsidRPr="00B75A22">
        <w:t>по на</w:t>
      </w:r>
      <w:r>
        <w:t>правлению 38.03.02 «Менеджмент»,  профиль  «Менеджмент организации».</w:t>
      </w:r>
    </w:p>
    <w:p w:rsidR="000130DB" w:rsidRDefault="000130DB" w:rsidP="000130D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Экономическое развитие страны и управление изменениями. Индивидуальные и командные изменения. Управление изменениями в регионе. Организационные изменения. Понятие лидерства в системе управления изменениями. Модели и подходы к организационным изменениям. Реструктуризация, слияния и погло</w:t>
      </w:r>
      <w:r>
        <w:t>щ</w:t>
      </w:r>
      <w:r w:rsidRPr="00B75A22">
        <w:t>ения как механизмы изменений.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F15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abstractNum w:abstractNumId="1" w15:restartNumberingAfterBreak="0">
    <w:nsid w:val="5FDF3AF1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3"/>
    <w:rsid w:val="000130DB"/>
    <w:rsid w:val="00220C4C"/>
    <w:rsid w:val="00426B63"/>
    <w:rsid w:val="00450AC9"/>
    <w:rsid w:val="00714000"/>
    <w:rsid w:val="00A16062"/>
    <w:rsid w:val="00AB5F5C"/>
    <w:rsid w:val="00C200A9"/>
    <w:rsid w:val="00C91349"/>
    <w:rsid w:val="00F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C054"/>
  <w15:docId w15:val="{2A7776E2-797B-463A-A0B6-0A36FF12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3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30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30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30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130DB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0130D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30D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130D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0130DB"/>
    <w:pPr>
      <w:shd w:val="clear" w:color="auto" w:fill="FFFFFF"/>
      <w:spacing w:line="341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130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0DB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A2FC4-633D-4BA5-9213-814FDD36F151}"/>
</file>

<file path=customXml/itemProps2.xml><?xml version="1.0" encoding="utf-8"?>
<ds:datastoreItem xmlns:ds="http://schemas.openxmlformats.org/officeDocument/2006/customXml" ds:itemID="{B84B475B-B100-4CCD-91B7-915800A88433}"/>
</file>

<file path=customXml/itemProps3.xml><?xml version="1.0" encoding="utf-8"?>
<ds:datastoreItem xmlns:ds="http://schemas.openxmlformats.org/officeDocument/2006/customXml" ds:itemID="{608E3B1D-C88D-4DC2-A67E-44E69E93A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2018-03-30T13:55:00Z</dcterms:created>
  <dcterms:modified xsi:type="dcterms:W3CDTF">2020-11-17T11:41:00Z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